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0AC" w:rsidRDefault="001170AC" w:rsidP="001170AC">
      <w:pPr>
        <w:pageBreakBefore/>
        <w:spacing w:line="360" w:lineRule="auto"/>
        <w:jc w:val="center"/>
        <w:rPr>
          <w:b/>
          <w:sz w:val="28"/>
        </w:rPr>
      </w:pPr>
      <w:r>
        <w:rPr>
          <w:b/>
          <w:sz w:val="28"/>
        </w:rPr>
        <w:t xml:space="preserve">Ключи и транскрипция текстов для </w:t>
      </w:r>
      <w:proofErr w:type="spellStart"/>
      <w:r>
        <w:rPr>
          <w:b/>
          <w:sz w:val="28"/>
        </w:rPr>
        <w:t>аудирования</w:t>
      </w:r>
      <w:proofErr w:type="spellEnd"/>
    </w:p>
    <w:p w:rsidR="001170AC" w:rsidRDefault="001170AC" w:rsidP="001170AC">
      <w:pPr>
        <w:spacing w:line="360" w:lineRule="auto"/>
        <w:ind w:left="360"/>
        <w:jc w:val="center"/>
        <w:rPr>
          <w:b/>
          <w:sz w:val="26"/>
          <w:szCs w:val="26"/>
          <w:lang w:val="en-US"/>
        </w:rPr>
      </w:pPr>
      <w:r>
        <w:rPr>
          <w:b/>
          <w:sz w:val="28"/>
          <w:lang w:val="en-US"/>
        </w:rPr>
        <w:t>LISTENING</w:t>
      </w:r>
    </w:p>
    <w:tbl>
      <w:tblPr>
        <w:tblW w:w="0" w:type="auto"/>
        <w:tblInd w:w="1728" w:type="dxa"/>
        <w:tblLayout w:type="fixed"/>
        <w:tblLook w:val="04A0" w:firstRow="1" w:lastRow="0" w:firstColumn="1" w:lastColumn="0" w:noHBand="0" w:noVBand="1"/>
      </w:tblPr>
      <w:tblGrid>
        <w:gridCol w:w="1440"/>
        <w:gridCol w:w="3600"/>
      </w:tblGrid>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1.</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E</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2.</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D</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3.</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B</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4.</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H</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5.</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F</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6.</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8"/>
                <w:szCs w:val="28"/>
                <w:lang w:val="en-US"/>
              </w:rPr>
              <w:t>tiger</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7.</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8"/>
                <w:szCs w:val="28"/>
                <w:lang w:val="en-US"/>
              </w:rPr>
              <w:t>woodland</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8.</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8"/>
                <w:szCs w:val="28"/>
                <w:lang w:val="en-US"/>
              </w:rPr>
              <w:t>insects</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9.</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8"/>
                <w:szCs w:val="28"/>
                <w:lang w:val="en-US"/>
              </w:rPr>
              <w:t>highway</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10.</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8"/>
                <w:szCs w:val="28"/>
                <w:lang w:val="en-US"/>
              </w:rPr>
              <w:t>tunnel</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11.</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8"/>
                <w:szCs w:val="28"/>
                <w:lang w:val="en-US"/>
              </w:rPr>
              <w:t>leaves</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12.</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8"/>
                <w:szCs w:val="28"/>
                <w:lang w:val="en-US"/>
              </w:rPr>
              <w:t>climbing skills</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13.</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autoSpaceDE w:val="0"/>
            </w:pPr>
            <w:r>
              <w:rPr>
                <w:b/>
                <w:sz w:val="28"/>
                <w:szCs w:val="28"/>
                <w:lang w:val="en-US"/>
              </w:rPr>
              <w:t xml:space="preserve">rescue </w:t>
            </w:r>
            <w:proofErr w:type="spellStart"/>
            <w:r>
              <w:rPr>
                <w:b/>
                <w:sz w:val="28"/>
                <w:szCs w:val="28"/>
                <w:lang w:val="en-US"/>
              </w:rPr>
              <w:t>centre</w:t>
            </w:r>
            <w:proofErr w:type="spellEnd"/>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14.</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8"/>
                <w:szCs w:val="28"/>
                <w:lang w:val="en-US"/>
              </w:rPr>
              <w:t>pets</w:t>
            </w:r>
          </w:p>
        </w:tc>
      </w:tr>
      <w:tr w:rsidR="001170AC" w:rsidTr="001170AC">
        <w:tc>
          <w:tcPr>
            <w:tcW w:w="144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6"/>
                <w:szCs w:val="26"/>
                <w:lang w:val="en-US"/>
              </w:rPr>
              <w:t>15.</w:t>
            </w:r>
          </w:p>
        </w:tc>
        <w:tc>
          <w:tcPr>
            <w:tcW w:w="3600" w:type="dxa"/>
            <w:tcBorders>
              <w:top w:val="single" w:sz="4" w:space="0" w:color="000000"/>
              <w:left w:val="single" w:sz="4" w:space="0" w:color="000000"/>
              <w:bottom w:val="single" w:sz="4" w:space="0" w:color="000000"/>
              <w:right w:val="single" w:sz="4" w:space="0" w:color="000000"/>
            </w:tcBorders>
            <w:hideMark/>
          </w:tcPr>
          <w:p w:rsidR="001170AC" w:rsidRDefault="001170AC">
            <w:pPr>
              <w:jc w:val="both"/>
            </w:pPr>
            <w:r>
              <w:rPr>
                <w:b/>
                <w:sz w:val="28"/>
                <w:szCs w:val="28"/>
                <w:lang w:val="en-US"/>
              </w:rPr>
              <w:t>Wildlife Trust</w:t>
            </w:r>
          </w:p>
        </w:tc>
      </w:tr>
    </w:tbl>
    <w:p w:rsidR="001170AC" w:rsidRDefault="001170AC" w:rsidP="001170AC">
      <w:pPr>
        <w:rPr>
          <w:b/>
          <w:sz w:val="28"/>
          <w:szCs w:val="28"/>
          <w:lang w:val="en-US"/>
        </w:rPr>
      </w:pPr>
    </w:p>
    <w:p w:rsidR="001170AC" w:rsidRDefault="001170AC" w:rsidP="001170AC">
      <w:pPr>
        <w:ind w:left="360"/>
        <w:jc w:val="center"/>
        <w:rPr>
          <w:b/>
          <w:sz w:val="28"/>
          <w:szCs w:val="28"/>
          <w:lang w:val="en-US"/>
        </w:rPr>
      </w:pPr>
      <w:r>
        <w:rPr>
          <w:b/>
          <w:sz w:val="28"/>
          <w:szCs w:val="28"/>
          <w:lang w:val="en-US"/>
        </w:rPr>
        <w:t>READING</w:t>
      </w:r>
    </w:p>
    <w:p w:rsidR="001170AC" w:rsidRDefault="001170AC" w:rsidP="001170AC">
      <w:pPr>
        <w:ind w:left="360"/>
        <w:jc w:val="center"/>
        <w:rPr>
          <w:b/>
          <w:sz w:val="28"/>
          <w:szCs w:val="28"/>
          <w:lang w:val="en-US"/>
        </w:rPr>
      </w:pPr>
    </w:p>
    <w:tbl>
      <w:tblPr>
        <w:tblW w:w="0" w:type="auto"/>
        <w:tblInd w:w="3708" w:type="dxa"/>
        <w:tblLayout w:type="fixed"/>
        <w:tblLook w:val="04A0" w:firstRow="1" w:lastRow="0" w:firstColumn="1" w:lastColumn="0" w:noHBand="0" w:noVBand="1"/>
      </w:tblPr>
      <w:tblGrid>
        <w:gridCol w:w="1077"/>
        <w:gridCol w:w="1263"/>
      </w:tblGrid>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D</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2.</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C</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3.</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B</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4.</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A</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5.</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B</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6.</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D</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7.</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G</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8.</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B</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9.</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A</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10.</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H</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11.</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F</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12.</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D</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13.</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E</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14.</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K</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15.</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B</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16.</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A</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17.</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I</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18.</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G</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19.</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H</w:t>
            </w:r>
          </w:p>
        </w:tc>
      </w:tr>
      <w:tr w:rsidR="001170AC" w:rsidTr="001170AC">
        <w:tc>
          <w:tcPr>
            <w:tcW w:w="1077"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rPr>
              <w:t>20.</w:t>
            </w:r>
          </w:p>
        </w:tc>
        <w:tc>
          <w:tcPr>
            <w:tcW w:w="1263" w:type="dxa"/>
            <w:tcBorders>
              <w:top w:val="single" w:sz="4" w:space="0" w:color="000000"/>
              <w:left w:val="single" w:sz="4" w:space="0" w:color="000000"/>
              <w:bottom w:val="single" w:sz="4" w:space="0" w:color="000000"/>
              <w:right w:val="single" w:sz="4" w:space="0" w:color="000000"/>
            </w:tcBorders>
            <w:hideMark/>
          </w:tcPr>
          <w:p w:rsidR="001170AC" w:rsidRDefault="001170AC">
            <w:r>
              <w:rPr>
                <w:b/>
                <w:sz w:val="26"/>
                <w:szCs w:val="26"/>
                <w:lang w:val="en-US"/>
              </w:rPr>
              <w:t>J</w:t>
            </w:r>
          </w:p>
        </w:tc>
      </w:tr>
    </w:tbl>
    <w:p w:rsidR="001170AC" w:rsidRDefault="001170AC" w:rsidP="001170AC">
      <w:pPr>
        <w:ind w:left="360"/>
        <w:jc w:val="center"/>
        <w:rPr>
          <w:b/>
          <w:sz w:val="28"/>
          <w:szCs w:val="28"/>
        </w:rPr>
      </w:pPr>
    </w:p>
    <w:p w:rsidR="001170AC" w:rsidRDefault="001170AC" w:rsidP="001170AC">
      <w:pPr>
        <w:ind w:left="360"/>
        <w:jc w:val="center"/>
        <w:rPr>
          <w:b/>
          <w:sz w:val="28"/>
          <w:szCs w:val="28"/>
        </w:rPr>
      </w:pPr>
    </w:p>
    <w:p w:rsidR="001170AC" w:rsidRDefault="001170AC" w:rsidP="001170AC">
      <w:pPr>
        <w:ind w:left="360"/>
        <w:jc w:val="center"/>
        <w:rPr>
          <w:b/>
          <w:sz w:val="28"/>
          <w:szCs w:val="28"/>
        </w:rPr>
      </w:pPr>
    </w:p>
    <w:p w:rsidR="001170AC" w:rsidRDefault="001170AC" w:rsidP="001170AC">
      <w:pPr>
        <w:ind w:left="360"/>
        <w:jc w:val="center"/>
        <w:rPr>
          <w:b/>
          <w:sz w:val="28"/>
          <w:szCs w:val="28"/>
        </w:rPr>
      </w:pPr>
    </w:p>
    <w:p w:rsidR="001170AC" w:rsidRDefault="001170AC" w:rsidP="001170AC">
      <w:pPr>
        <w:jc w:val="center"/>
        <w:rPr>
          <w:b/>
        </w:rPr>
      </w:pPr>
    </w:p>
    <w:p w:rsidR="001170AC" w:rsidRDefault="001170AC" w:rsidP="001170AC">
      <w:pPr>
        <w:jc w:val="center"/>
        <w:rPr>
          <w:b/>
        </w:rPr>
      </w:pPr>
      <w:r w:rsidRPr="001170AC">
        <w:rPr>
          <w:b/>
        </w:rPr>
        <w:lastRenderedPageBreak/>
        <w:t>USE OF ENGLISH</w:t>
      </w:r>
    </w:p>
    <w:p w:rsidR="001170AC" w:rsidRPr="001170AC" w:rsidRDefault="001170AC" w:rsidP="001170AC">
      <w:pPr>
        <w:jc w:val="center"/>
        <w:rPr>
          <w:b/>
          <w:lang w:val="en-US"/>
        </w:rPr>
      </w:pPr>
    </w:p>
    <w:tbl>
      <w:tblPr>
        <w:tblW w:w="0" w:type="auto"/>
        <w:tblInd w:w="3472" w:type="dxa"/>
        <w:tblLayout w:type="fixed"/>
        <w:tblLook w:val="0000" w:firstRow="0" w:lastRow="0" w:firstColumn="0" w:lastColumn="0" w:noHBand="0" w:noVBand="0"/>
      </w:tblPr>
      <w:tblGrid>
        <w:gridCol w:w="776"/>
        <w:gridCol w:w="4649"/>
      </w:tblGrid>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have surprised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2.</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have lasted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3.</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were used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4.</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to be</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5.</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are trained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6.</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spend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7.</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will see</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8.</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come</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9.</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has seen</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10.</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C</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B</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12.</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C</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13.</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A</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14.</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15.</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C</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16.</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B</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17.</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18.</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A</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19.</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whether I had gone</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20.</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pPr>
              <w:rPr>
                <w:lang w:val="en-US"/>
              </w:rPr>
            </w:pPr>
            <w:r w:rsidRPr="001170AC">
              <w:rPr>
                <w:b/>
                <w:lang w:val="en-US"/>
              </w:rPr>
              <w:t>in spite of being dissatisfied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21.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pPr>
              <w:rPr>
                <w:lang w:val="en-US"/>
              </w:rPr>
            </w:pPr>
            <w:r w:rsidRPr="001170AC">
              <w:rPr>
                <w:b/>
                <w:lang w:val="en-US"/>
              </w:rPr>
              <w:t>rather not have people interrupting</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22.</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pPr>
              <w:rPr>
                <w:lang w:val="en-US"/>
              </w:rPr>
            </w:pPr>
            <w:r w:rsidRPr="001170AC">
              <w:rPr>
                <w:b/>
                <w:lang w:val="en-US"/>
              </w:rPr>
              <w:t>to have the house painted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23.</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pPr>
              <w:rPr>
                <w:lang w:val="en-US"/>
              </w:rPr>
            </w:pPr>
            <w:r w:rsidRPr="001170AC">
              <w:rPr>
                <w:b/>
                <w:lang w:val="en-US"/>
              </w:rPr>
              <w:t>sooner had she left that</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24.</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might not have realized</w:t>
            </w:r>
          </w:p>
        </w:tc>
      </w:tr>
      <w:tr w:rsidR="001170AC" w:rsidRPr="001170AC" w:rsidTr="00E8571A">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r w:rsidRPr="001170AC">
              <w:rPr>
                <w:b/>
                <w:lang w:val="en-US"/>
              </w:rPr>
              <w:t>25.</w:t>
            </w:r>
          </w:p>
        </w:tc>
        <w:tc>
          <w:tcPr>
            <w:tcW w:w="4649" w:type="dxa"/>
            <w:tcBorders>
              <w:top w:val="single" w:sz="4" w:space="0" w:color="000000"/>
              <w:left w:val="single" w:sz="4" w:space="0" w:color="000000"/>
              <w:bottom w:val="single" w:sz="4" w:space="0" w:color="000000"/>
              <w:right w:val="single" w:sz="4" w:space="0" w:color="000000"/>
            </w:tcBorders>
            <w:shd w:val="clear" w:color="auto" w:fill="auto"/>
          </w:tcPr>
          <w:p w:rsidR="001170AC" w:rsidRPr="001170AC" w:rsidRDefault="001170AC" w:rsidP="001170AC">
            <w:pPr>
              <w:rPr>
                <w:lang w:val="en-US"/>
              </w:rPr>
            </w:pPr>
            <w:r w:rsidRPr="001170AC">
              <w:rPr>
                <w:b/>
                <w:lang w:val="en-US"/>
              </w:rPr>
              <w:t>it Paul who gave you</w:t>
            </w:r>
          </w:p>
        </w:tc>
      </w:tr>
    </w:tbl>
    <w:p w:rsidR="001170AC" w:rsidRPr="001170AC" w:rsidRDefault="001170AC" w:rsidP="001170AC">
      <w:pPr>
        <w:rPr>
          <w:b/>
          <w:lang w:val="en-US"/>
        </w:rPr>
      </w:pPr>
    </w:p>
    <w:p w:rsidR="001170AC" w:rsidRPr="001170AC" w:rsidRDefault="001170AC" w:rsidP="001170AC">
      <w:pPr>
        <w:rPr>
          <w:b/>
          <w:lang w:val="en-US"/>
        </w:rPr>
      </w:pPr>
      <w:r w:rsidRPr="001170AC">
        <w:rPr>
          <w:b/>
          <w:lang w:val="en-US"/>
        </w:rPr>
        <w:t xml:space="preserve">  </w:t>
      </w:r>
    </w:p>
    <w:p w:rsidR="001170AC" w:rsidRPr="001170AC" w:rsidRDefault="001170AC" w:rsidP="001170AC">
      <w:pPr>
        <w:rPr>
          <w:b/>
          <w:lang w:val="en-US"/>
        </w:rPr>
      </w:pPr>
    </w:p>
    <w:p w:rsidR="001170AC" w:rsidRPr="001170AC" w:rsidRDefault="001170AC" w:rsidP="001170AC">
      <w:pPr>
        <w:jc w:val="center"/>
        <w:rPr>
          <w:b/>
          <w:lang w:val="en-US"/>
        </w:rPr>
      </w:pPr>
      <w:bookmarkStart w:id="0" w:name="_GoBack"/>
      <w:r w:rsidRPr="001170AC">
        <w:rPr>
          <w:b/>
          <w:lang w:val="en-US"/>
        </w:rPr>
        <w:t>WRITING</w:t>
      </w:r>
    </w:p>
    <w:p w:rsidR="001170AC" w:rsidRPr="001170AC" w:rsidRDefault="001170AC" w:rsidP="001170AC">
      <w:pPr>
        <w:jc w:val="center"/>
        <w:rPr>
          <w:b/>
          <w:lang w:val="en-US"/>
        </w:rPr>
      </w:pPr>
    </w:p>
    <w:bookmarkEnd w:id="0"/>
    <w:p w:rsidR="001170AC" w:rsidRPr="001170AC" w:rsidRDefault="001170AC" w:rsidP="001170AC">
      <w:pPr>
        <w:rPr>
          <w:lang w:val="en-US"/>
        </w:rPr>
      </w:pPr>
      <w:r w:rsidRPr="001170AC">
        <w:rPr>
          <w:b/>
          <w:bCs/>
          <w:lang w:val="en-US"/>
        </w:rPr>
        <w:t>Sample Response</w:t>
      </w:r>
    </w:p>
    <w:p w:rsidR="001170AC" w:rsidRPr="001170AC" w:rsidRDefault="001170AC" w:rsidP="001170AC">
      <w:pPr>
        <w:rPr>
          <w:lang w:val="en-US"/>
        </w:rPr>
      </w:pPr>
    </w:p>
    <w:p w:rsidR="001170AC" w:rsidRPr="001170AC" w:rsidRDefault="001170AC" w:rsidP="001170AC">
      <w:pPr>
        <w:rPr>
          <w:lang w:val="en-US"/>
        </w:rPr>
      </w:pPr>
      <w:r w:rsidRPr="001170AC">
        <w:rPr>
          <w:b/>
          <w:bCs/>
          <w:lang w:val="en-US"/>
        </w:rPr>
        <w:t>Writing Task 1</w:t>
      </w:r>
    </w:p>
    <w:p w:rsidR="001170AC" w:rsidRPr="001170AC" w:rsidRDefault="001170AC" w:rsidP="001170AC">
      <w:pPr>
        <w:rPr>
          <w:lang w:val="en-US"/>
        </w:rPr>
      </w:pPr>
    </w:p>
    <w:p w:rsidR="001170AC" w:rsidRPr="001170AC" w:rsidRDefault="001170AC" w:rsidP="001170AC">
      <w:pPr>
        <w:rPr>
          <w:lang w:val="en-US"/>
        </w:rPr>
      </w:pPr>
      <w:r w:rsidRPr="001170AC">
        <w:rPr>
          <w:lang w:val="en-US"/>
        </w:rPr>
        <w:t>Today most children in the world grow up with TV. This has both advantages and disadvantages.</w:t>
      </w:r>
    </w:p>
    <w:p w:rsidR="001170AC" w:rsidRPr="001170AC" w:rsidRDefault="001170AC" w:rsidP="001170AC">
      <w:pPr>
        <w:rPr>
          <w:lang w:val="en-US"/>
        </w:rPr>
      </w:pPr>
      <w:r w:rsidRPr="001170AC">
        <w:rPr>
          <w:lang w:val="en-US"/>
        </w:rPr>
        <w:t>Children can learn many interesting and valuable things from TV. There are programs that are designed specifically to teach young people some useful skills, for example, they might help children learn to read. Other programs teach children fascinating facts about the natural world or about life in other countries. Thanks to such programs children can become interested in subjects they first heard about on TV.  They then go on to seek out books and other sources of information about these subjects.</w:t>
      </w:r>
    </w:p>
    <w:p w:rsidR="001170AC" w:rsidRPr="001170AC" w:rsidRDefault="001170AC" w:rsidP="001170AC">
      <w:pPr>
        <w:rPr>
          <w:lang w:val="en-US"/>
        </w:rPr>
      </w:pPr>
      <w:r w:rsidRPr="001170AC">
        <w:rPr>
          <w:lang w:val="en-US"/>
        </w:rPr>
        <w:t xml:space="preserve">On the other hand, there are also drawbacks to TV. For one thing, watching TV is a passive activity. They just receive the information or entertainment they are given. Watching TV is also physically inactive. When children spend too much time watching TV; they don't spend enough time running and playing actively. In addition, there are a lot of programs on TV that are inappropriate for children, but children can still see them. </w:t>
      </w:r>
    </w:p>
    <w:p w:rsidR="001170AC" w:rsidRPr="001170AC" w:rsidRDefault="001170AC" w:rsidP="001170AC">
      <w:pPr>
        <w:rPr>
          <w:lang w:val="en-US"/>
        </w:rPr>
      </w:pPr>
      <w:r w:rsidRPr="001170AC">
        <w:rPr>
          <w:lang w:val="en-US"/>
        </w:rPr>
        <w:t>There are both good and bad sides to TV. One thing, however, is always true: too much of anything is never good.</w:t>
      </w:r>
    </w:p>
    <w:p w:rsidR="001170AC" w:rsidRPr="001170AC" w:rsidRDefault="001170AC" w:rsidP="001170AC">
      <w:pPr>
        <w:rPr>
          <w:lang w:val="en-US"/>
        </w:rPr>
      </w:pPr>
    </w:p>
    <w:p w:rsidR="001170AC" w:rsidRPr="001170AC" w:rsidRDefault="001170AC" w:rsidP="001170AC">
      <w:pPr>
        <w:rPr>
          <w:b/>
          <w:lang w:val="en-US"/>
        </w:rPr>
      </w:pPr>
    </w:p>
    <w:p w:rsidR="00E2239E" w:rsidRPr="001170AC" w:rsidRDefault="00E2239E">
      <w:pPr>
        <w:rPr>
          <w:lang w:val="en-US"/>
        </w:rPr>
      </w:pPr>
    </w:p>
    <w:sectPr w:rsidR="00E2239E" w:rsidRPr="001170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0AC"/>
    <w:rsid w:val="001170AC"/>
    <w:rsid w:val="00236DA8"/>
    <w:rsid w:val="00E22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0A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0A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06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295</Words>
  <Characters>1686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2024-09-15T05:53:00Z</dcterms:created>
  <dcterms:modified xsi:type="dcterms:W3CDTF">2024-09-15T05:53:00Z</dcterms:modified>
</cp:coreProperties>
</file>