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E6E" w:rsidRDefault="00954E6E" w:rsidP="00954E6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54E6E">
        <w:rPr>
          <w:rFonts w:ascii="Times New Roman" w:hAnsi="Times New Roman" w:cs="Times New Roman"/>
          <w:b/>
          <w:sz w:val="28"/>
          <w:szCs w:val="28"/>
        </w:rPr>
        <w:t>Критерии и методика оценивания выполненных олимпиадных заданий</w:t>
      </w:r>
    </w:p>
    <w:p w:rsidR="00EE274A" w:rsidRPr="0037108F" w:rsidRDefault="00954E6E" w:rsidP="00954E6E">
      <w:pPr>
        <w:jc w:val="both"/>
        <w:rPr>
          <w:rFonts w:ascii="Times New Roman" w:hAnsi="Times New Roman" w:cs="Times New Roman"/>
          <w:sz w:val="24"/>
          <w:szCs w:val="24"/>
        </w:rPr>
      </w:pPr>
      <w:r w:rsidRPr="00954E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37108F">
        <w:rPr>
          <w:rFonts w:ascii="Times New Roman" w:hAnsi="Times New Roman" w:cs="Times New Roman"/>
          <w:sz w:val="24"/>
          <w:szCs w:val="24"/>
        </w:rPr>
        <w:t xml:space="preserve">Методика оценивания заданий разрабатывается в полном соответствии с параметрами задания. Предметно-методическая комиссия соответствующего этапа </w:t>
      </w:r>
      <w:r w:rsidRPr="0037108F">
        <w:rPr>
          <w:rFonts w:ascii="Times New Roman" w:hAnsi="Times New Roman" w:cs="Times New Roman"/>
          <w:b/>
          <w:sz w:val="24"/>
          <w:szCs w:val="24"/>
        </w:rPr>
        <w:t>может вводить коэффициенты</w:t>
      </w:r>
      <w:r w:rsidRPr="0037108F">
        <w:rPr>
          <w:rFonts w:ascii="Times New Roman" w:hAnsi="Times New Roman" w:cs="Times New Roman"/>
          <w:sz w:val="24"/>
          <w:szCs w:val="24"/>
        </w:rPr>
        <w:t xml:space="preserve"> с учетом сложности и количества заданий. Для конкурсов понимания устного и письменного текстов и для лексикограмматического теста возможна автоматическая проверка работ. При включении в комплект заданий вопросов на трансформацию и перефразирование, а также вопросов открытого типа (например, заданий на дополнение, заданий на решение кроссворда, и т.д.) следует предусмотреть возможность расширения ключей для данных заданий. При этом в ходе проверки работ жюри следует предусмотреть обсуждение (</w:t>
      </w:r>
      <w:proofErr w:type="spellStart"/>
      <w:r w:rsidRPr="0037108F">
        <w:rPr>
          <w:rFonts w:ascii="Times New Roman" w:hAnsi="Times New Roman" w:cs="Times New Roman"/>
          <w:sz w:val="24"/>
          <w:szCs w:val="24"/>
        </w:rPr>
        <w:t>отсмотр</w:t>
      </w:r>
      <w:proofErr w:type="spellEnd"/>
      <w:r w:rsidRPr="0037108F">
        <w:rPr>
          <w:rFonts w:ascii="Times New Roman" w:hAnsi="Times New Roman" w:cs="Times New Roman"/>
          <w:sz w:val="24"/>
          <w:szCs w:val="24"/>
        </w:rPr>
        <w:t xml:space="preserve">) ответов участников, не совпадающих с ключом, и процедуру принятия решения о добавлении некоторых предложенных участниками вариантов ответов в ключ (эти варианты будут засчитываться как правильные, наряду </w:t>
      </w:r>
      <w:proofErr w:type="gramStart"/>
      <w:r w:rsidRPr="0037108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7108F">
        <w:rPr>
          <w:rFonts w:ascii="Times New Roman" w:hAnsi="Times New Roman" w:cs="Times New Roman"/>
          <w:sz w:val="24"/>
          <w:szCs w:val="24"/>
        </w:rPr>
        <w:t xml:space="preserve"> предложенными в первоначальном ключе). Члены жюри, проверяющие задания данного типа, должны обязательно иметь текст самого задания во время проверки для своевременного принятия решения о расширении ключей во время проверки. </w:t>
      </w:r>
      <w:r w:rsidRPr="0037108F">
        <w:rPr>
          <w:rFonts w:ascii="Times New Roman" w:hAnsi="Times New Roman" w:cs="Times New Roman"/>
          <w:b/>
          <w:sz w:val="24"/>
          <w:szCs w:val="24"/>
        </w:rPr>
        <w:t>Решение о расширении ключей</w:t>
      </w:r>
      <w:r w:rsidRPr="0037108F">
        <w:rPr>
          <w:rFonts w:ascii="Times New Roman" w:hAnsi="Times New Roman" w:cs="Times New Roman"/>
          <w:sz w:val="24"/>
          <w:szCs w:val="24"/>
        </w:rPr>
        <w:t xml:space="preserve"> должно быть оформлено </w:t>
      </w:r>
      <w:r w:rsidRPr="0037108F">
        <w:rPr>
          <w:rFonts w:ascii="Times New Roman" w:hAnsi="Times New Roman" w:cs="Times New Roman"/>
          <w:b/>
          <w:sz w:val="24"/>
          <w:szCs w:val="24"/>
        </w:rPr>
        <w:t>протоколом жюри соответствующего этапа</w:t>
      </w:r>
      <w:r w:rsidRPr="0037108F">
        <w:rPr>
          <w:rFonts w:ascii="Times New Roman" w:hAnsi="Times New Roman" w:cs="Times New Roman"/>
          <w:sz w:val="24"/>
          <w:szCs w:val="24"/>
        </w:rPr>
        <w:t xml:space="preserve"> и должно быть принято до проведения разбора заданий, показа работ и апелляций. Критерии оценивания продуктивных видов речевой деятельности (конкурсов письменной и устной речи) требуют особого внимания со стороны жюри олимпиады: следует отдельно оценивать полноту выполнения коммуникативной задачи. В данных конкурсах важна процедура оценивания письменных работ и устных ответов. Желательно привлечение 14 опытных экспертов для проверки письменных работ и оценивания устных ответов. Для фиксации устных ответов необходима аудио- или видеозапись устного конкурса. Оценивание письменной речи производится по составленным методической комиссией критериям оценивания и включает следующие этапы: </w:t>
      </w:r>
      <w:r w:rsidRPr="0037108F">
        <w:rPr>
          <w:rFonts w:ascii="Times New Roman" w:hAnsi="Times New Roman" w:cs="Times New Roman"/>
          <w:sz w:val="24"/>
          <w:szCs w:val="24"/>
        </w:rPr>
        <w:sym w:font="Symbol" w:char="F02D"/>
      </w:r>
      <w:r w:rsidRPr="0037108F">
        <w:rPr>
          <w:rFonts w:ascii="Times New Roman" w:hAnsi="Times New Roman" w:cs="Times New Roman"/>
          <w:sz w:val="24"/>
          <w:szCs w:val="24"/>
        </w:rPr>
        <w:t xml:space="preserve"> фронтальная проверка одной (случайно выбранной и отксерокопированной для всех экспертов) работы; </w:t>
      </w:r>
      <w:r w:rsidRPr="0037108F">
        <w:rPr>
          <w:rFonts w:ascii="Times New Roman" w:hAnsi="Times New Roman" w:cs="Times New Roman"/>
          <w:sz w:val="24"/>
          <w:szCs w:val="24"/>
        </w:rPr>
        <w:sym w:font="Symbol" w:char="F02D"/>
      </w:r>
      <w:r w:rsidRPr="0037108F">
        <w:rPr>
          <w:rFonts w:ascii="Times New Roman" w:hAnsi="Times New Roman" w:cs="Times New Roman"/>
          <w:sz w:val="24"/>
          <w:szCs w:val="24"/>
        </w:rPr>
        <w:t xml:space="preserve"> обсуждение выставленных оценок с целью выработки сбалансированной модели проверки; </w:t>
      </w:r>
      <w:r w:rsidRPr="0037108F">
        <w:rPr>
          <w:rFonts w:ascii="Times New Roman" w:hAnsi="Times New Roman" w:cs="Times New Roman"/>
          <w:sz w:val="24"/>
          <w:szCs w:val="24"/>
        </w:rPr>
        <w:sym w:font="Symbol" w:char="F02D"/>
      </w:r>
      <w:r w:rsidRPr="0037108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7108F">
        <w:rPr>
          <w:rFonts w:ascii="Times New Roman" w:hAnsi="Times New Roman" w:cs="Times New Roman"/>
          <w:sz w:val="24"/>
          <w:szCs w:val="24"/>
        </w:rPr>
        <w:t xml:space="preserve">индивидуальная проверка работ: каждая работа проверяется в обязательном порядке двумя экспертами, которые работают независимо друг от друга (никаких пометок на оригиналах работ не допускается, эксперты работают со сканами работ участников), каждый эксперт заносит свои оценки в свой протокол оценивания; </w:t>
      </w:r>
      <w:r w:rsidRPr="0037108F">
        <w:rPr>
          <w:rFonts w:ascii="Times New Roman" w:hAnsi="Times New Roman" w:cs="Times New Roman"/>
          <w:sz w:val="24"/>
          <w:szCs w:val="24"/>
        </w:rPr>
        <w:sym w:font="Symbol" w:char="F02D"/>
      </w:r>
      <w:r w:rsidRPr="0037108F">
        <w:rPr>
          <w:rFonts w:ascii="Times New Roman" w:hAnsi="Times New Roman" w:cs="Times New Roman"/>
          <w:sz w:val="24"/>
          <w:szCs w:val="24"/>
        </w:rPr>
        <w:t xml:space="preserve"> если расхождение в оценках экспертов не превышает двух баллов, то выставляется средний балл.</w:t>
      </w:r>
      <w:proofErr w:type="gramEnd"/>
      <w:r w:rsidRPr="0037108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7108F">
        <w:rPr>
          <w:rFonts w:ascii="Times New Roman" w:hAnsi="Times New Roman" w:cs="Times New Roman"/>
          <w:sz w:val="24"/>
          <w:szCs w:val="24"/>
        </w:rPr>
        <w:t xml:space="preserve">Например, если первый эксперт ставит 9 балов, а второй 8 баллов, выставляется итоговая оценка в 9 баллов; если первый эксперт ставит 9 балов, а второй 7 баллов, выставляется итоговая оценка в 8 баллов; </w:t>
      </w:r>
      <w:r w:rsidRPr="0037108F">
        <w:rPr>
          <w:rFonts w:ascii="Times New Roman" w:hAnsi="Times New Roman" w:cs="Times New Roman"/>
          <w:sz w:val="24"/>
          <w:szCs w:val="24"/>
        </w:rPr>
        <w:sym w:font="Symbol" w:char="F02D"/>
      </w:r>
      <w:r w:rsidRPr="0037108F">
        <w:rPr>
          <w:rFonts w:ascii="Times New Roman" w:hAnsi="Times New Roman" w:cs="Times New Roman"/>
          <w:sz w:val="24"/>
          <w:szCs w:val="24"/>
        </w:rPr>
        <w:t xml:space="preserve"> в сложных случаях (при расхождении оценок членов жюри в 3 балла) письменная работа перепроверяется третьим членом жюри из числа наиболее опытных экспертов.</w:t>
      </w:r>
      <w:proofErr w:type="gramEnd"/>
      <w:r w:rsidRPr="0037108F">
        <w:rPr>
          <w:rFonts w:ascii="Times New Roman" w:hAnsi="Times New Roman" w:cs="Times New Roman"/>
          <w:sz w:val="24"/>
          <w:szCs w:val="24"/>
        </w:rPr>
        <w:t xml:space="preserve"> Оценка третьего эксперта является окончательной и заносится в итоговую ведомость (при условии, что оценка третьего эксперта отличается от оценки предыдущих экспертов не более</w:t>
      </w:r>
      <w:proofErr w:type="gramStart"/>
      <w:r w:rsidRPr="0037108F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37108F">
        <w:rPr>
          <w:rFonts w:ascii="Times New Roman" w:hAnsi="Times New Roman" w:cs="Times New Roman"/>
          <w:sz w:val="24"/>
          <w:szCs w:val="24"/>
        </w:rPr>
        <w:t xml:space="preserve"> чем на три балла); </w:t>
      </w:r>
      <w:r w:rsidRPr="0037108F">
        <w:rPr>
          <w:rFonts w:ascii="Times New Roman" w:hAnsi="Times New Roman" w:cs="Times New Roman"/>
          <w:sz w:val="24"/>
          <w:szCs w:val="24"/>
        </w:rPr>
        <w:sym w:font="Symbol" w:char="F02D"/>
      </w:r>
      <w:r w:rsidRPr="0037108F">
        <w:rPr>
          <w:rFonts w:ascii="Times New Roman" w:hAnsi="Times New Roman" w:cs="Times New Roman"/>
          <w:sz w:val="24"/>
          <w:szCs w:val="24"/>
        </w:rPr>
        <w:t xml:space="preserve"> при расхождении оценок двух членов жюри в четыре и более баллов или при расхождении оценки третьего эксперта с оценками предыдущих экспертов в четыре и более баллов работа проверяется комиссией. Комиссия формируется председателем жюри. В комиссию должны войти председатель жюри и все эксперты, принимавшие участие в проверке данной работы. Решение об итоговой оценке работы принимает председатель жюри. </w:t>
      </w:r>
      <w:r w:rsidRPr="0037108F">
        <w:rPr>
          <w:rFonts w:ascii="Times New Roman" w:hAnsi="Times New Roman" w:cs="Times New Roman"/>
          <w:sz w:val="24"/>
          <w:szCs w:val="24"/>
        </w:rPr>
        <w:tab/>
        <w:t xml:space="preserve">Оценивание устной речи производится по составленным методической комиссией критериям оценивания и включает следующие этапы: </w:t>
      </w:r>
      <w:r w:rsidRPr="0037108F">
        <w:rPr>
          <w:rFonts w:ascii="Times New Roman" w:hAnsi="Times New Roman" w:cs="Times New Roman"/>
          <w:sz w:val="24"/>
          <w:szCs w:val="24"/>
        </w:rPr>
        <w:sym w:font="Symbol" w:char="F02D"/>
      </w:r>
      <w:r w:rsidRPr="0037108F">
        <w:rPr>
          <w:rFonts w:ascii="Times New Roman" w:hAnsi="Times New Roman" w:cs="Times New Roman"/>
          <w:sz w:val="24"/>
          <w:szCs w:val="24"/>
        </w:rPr>
        <w:t xml:space="preserve"> оценивание ответа участника двумя членами жюри (при этом в Протокол выставляется либо их общая согласованная </w:t>
      </w:r>
      <w:r w:rsidRPr="0037108F">
        <w:rPr>
          <w:rFonts w:ascii="Times New Roman" w:hAnsi="Times New Roman" w:cs="Times New Roman"/>
          <w:sz w:val="24"/>
          <w:szCs w:val="24"/>
        </w:rPr>
        <w:lastRenderedPageBreak/>
        <w:t xml:space="preserve">оценка, либо средние баллы на основании независимых оценок двух членов жюри); </w:t>
      </w:r>
      <w:r w:rsidRPr="0037108F">
        <w:rPr>
          <w:rFonts w:ascii="Times New Roman" w:hAnsi="Times New Roman" w:cs="Times New Roman"/>
          <w:sz w:val="24"/>
          <w:szCs w:val="24"/>
        </w:rPr>
        <w:sym w:font="Symbol" w:char="F02D"/>
      </w:r>
      <w:r w:rsidRPr="0037108F">
        <w:rPr>
          <w:rFonts w:ascii="Times New Roman" w:hAnsi="Times New Roman" w:cs="Times New Roman"/>
          <w:sz w:val="24"/>
          <w:szCs w:val="24"/>
        </w:rPr>
        <w:t xml:space="preserve"> при расхождении оценок двух членов жюри в </w:t>
      </w:r>
      <w:proofErr w:type="gramStart"/>
      <w:r w:rsidRPr="0037108F">
        <w:rPr>
          <w:rFonts w:ascii="Times New Roman" w:hAnsi="Times New Roman" w:cs="Times New Roman"/>
          <w:sz w:val="24"/>
          <w:szCs w:val="24"/>
        </w:rPr>
        <w:t>три и более баллов</w:t>
      </w:r>
      <w:proofErr w:type="gramEnd"/>
      <w:r w:rsidRPr="0037108F">
        <w:rPr>
          <w:rFonts w:ascii="Times New Roman" w:hAnsi="Times New Roman" w:cs="Times New Roman"/>
          <w:sz w:val="24"/>
          <w:szCs w:val="24"/>
        </w:rPr>
        <w:t xml:space="preserve"> (или при разногласии между двумя членами жюри, слушающими ответы участников в паре) ответ прослушивается комиссией. Комиссия формируется председателем жюри. В комиссию должны войти председатель жюри и все эксперты, принимавшие участие в оценивании данного ответа. Решение об итоговой оценке ответа принимает председатель жюри. Для каждого участника баллы, полученные за каждый конкурс, </w:t>
      </w:r>
      <w:proofErr w:type="gramStart"/>
      <w:r w:rsidRPr="0037108F">
        <w:rPr>
          <w:rFonts w:ascii="Times New Roman" w:hAnsi="Times New Roman" w:cs="Times New Roman"/>
          <w:sz w:val="24"/>
          <w:szCs w:val="24"/>
        </w:rPr>
        <w:t>суммируются и при подведении итогов учитывается</w:t>
      </w:r>
      <w:proofErr w:type="gramEnd"/>
      <w:r w:rsidRPr="0037108F">
        <w:rPr>
          <w:rFonts w:ascii="Times New Roman" w:hAnsi="Times New Roman" w:cs="Times New Roman"/>
          <w:sz w:val="24"/>
          <w:szCs w:val="24"/>
        </w:rPr>
        <w:t xml:space="preserve"> сумма баллов за все конкурсы данного этапа.</w:t>
      </w:r>
      <w:bookmarkStart w:id="0" w:name="_GoBack"/>
      <w:bookmarkEnd w:id="0"/>
    </w:p>
    <w:sectPr w:rsidR="00EE274A" w:rsidRPr="0037108F" w:rsidSect="00502804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9A8" w:rsidRDefault="004149A8" w:rsidP="003A2B48">
      <w:pPr>
        <w:spacing w:after="0" w:line="240" w:lineRule="auto"/>
      </w:pPr>
      <w:r>
        <w:separator/>
      </w:r>
    </w:p>
  </w:endnote>
  <w:endnote w:type="continuationSeparator" w:id="0">
    <w:p w:rsidR="004149A8" w:rsidRDefault="004149A8" w:rsidP="003A2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7589211"/>
      <w:docPartObj>
        <w:docPartGallery w:val="Page Numbers (Bottom of Page)"/>
        <w:docPartUnique/>
      </w:docPartObj>
    </w:sdtPr>
    <w:sdtContent>
      <w:p w:rsidR="003A2B48" w:rsidRDefault="003A2B48">
        <w:pPr>
          <w:pStyle w:val="a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3A2B48" w:rsidRDefault="003A2B48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9A8" w:rsidRDefault="004149A8" w:rsidP="003A2B48">
      <w:pPr>
        <w:spacing w:after="0" w:line="240" w:lineRule="auto"/>
      </w:pPr>
      <w:r>
        <w:separator/>
      </w:r>
    </w:p>
  </w:footnote>
  <w:footnote w:type="continuationSeparator" w:id="0">
    <w:p w:rsidR="004149A8" w:rsidRDefault="004149A8" w:rsidP="003A2B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4E6E"/>
    <w:rsid w:val="00105B71"/>
    <w:rsid w:val="0018630A"/>
    <w:rsid w:val="002038DA"/>
    <w:rsid w:val="00225D02"/>
    <w:rsid w:val="0037108F"/>
    <w:rsid w:val="003A2B48"/>
    <w:rsid w:val="004149A8"/>
    <w:rsid w:val="00502804"/>
    <w:rsid w:val="00795551"/>
    <w:rsid w:val="008D7A0B"/>
    <w:rsid w:val="00954E6E"/>
    <w:rsid w:val="00AD5F00"/>
    <w:rsid w:val="00D107C5"/>
    <w:rsid w:val="00EE274A"/>
    <w:rsid w:val="00FC5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151"/>
  </w:style>
  <w:style w:type="paragraph" w:styleId="1">
    <w:name w:val="heading 1"/>
    <w:basedOn w:val="a"/>
    <w:next w:val="a"/>
    <w:link w:val="10"/>
    <w:uiPriority w:val="9"/>
    <w:qFormat/>
    <w:rsid w:val="002038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38D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038D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038D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038D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038D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038D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038D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038D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8D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038D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038D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2038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2038DA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2038D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2038D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2038D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2038D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038D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caption"/>
    <w:basedOn w:val="a"/>
    <w:next w:val="a"/>
    <w:uiPriority w:val="35"/>
    <w:semiHidden/>
    <w:unhideWhenUsed/>
    <w:qFormat/>
    <w:rsid w:val="002038DA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2038DA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2038D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2038DA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2038DA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9">
    <w:name w:val="Strong"/>
    <w:basedOn w:val="a0"/>
    <w:uiPriority w:val="22"/>
    <w:qFormat/>
    <w:rsid w:val="002038DA"/>
    <w:rPr>
      <w:b/>
      <w:bCs/>
    </w:rPr>
  </w:style>
  <w:style w:type="character" w:styleId="aa">
    <w:name w:val="Emphasis"/>
    <w:uiPriority w:val="20"/>
    <w:qFormat/>
    <w:rsid w:val="002038DA"/>
    <w:rPr>
      <w:i/>
      <w:iCs/>
    </w:rPr>
  </w:style>
  <w:style w:type="paragraph" w:styleId="ab">
    <w:name w:val="No Spacing"/>
    <w:basedOn w:val="a"/>
    <w:link w:val="ac"/>
    <w:uiPriority w:val="1"/>
    <w:qFormat/>
    <w:rsid w:val="002038DA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038DA"/>
  </w:style>
  <w:style w:type="paragraph" w:styleId="21">
    <w:name w:val="Quote"/>
    <w:basedOn w:val="a"/>
    <w:next w:val="a"/>
    <w:link w:val="22"/>
    <w:uiPriority w:val="29"/>
    <w:qFormat/>
    <w:rsid w:val="00FC515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FC5151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2038DA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2038DA"/>
    <w:rPr>
      <w:b/>
      <w:bCs/>
      <w:i/>
      <w:iCs/>
      <w:color w:val="5B9BD5" w:themeColor="accent1"/>
    </w:rPr>
  </w:style>
  <w:style w:type="character" w:styleId="af">
    <w:name w:val="Subtle Emphasis"/>
    <w:uiPriority w:val="19"/>
    <w:qFormat/>
    <w:rsid w:val="002038DA"/>
    <w:rPr>
      <w:i/>
      <w:iCs/>
      <w:color w:val="808080" w:themeColor="text1" w:themeTint="7F"/>
    </w:rPr>
  </w:style>
  <w:style w:type="character" w:styleId="af0">
    <w:name w:val="Intense Emphasis"/>
    <w:uiPriority w:val="21"/>
    <w:qFormat/>
    <w:rsid w:val="002038DA"/>
    <w:rPr>
      <w:b/>
      <w:bCs/>
      <w:i/>
      <w:iCs/>
      <w:color w:val="5B9BD5" w:themeColor="accent1"/>
    </w:rPr>
  </w:style>
  <w:style w:type="character" w:styleId="af1">
    <w:name w:val="Subtle Reference"/>
    <w:uiPriority w:val="31"/>
    <w:qFormat/>
    <w:rsid w:val="002038DA"/>
    <w:rPr>
      <w:smallCaps/>
      <w:color w:val="ED7D31" w:themeColor="accent2"/>
      <w:u w:val="single"/>
    </w:rPr>
  </w:style>
  <w:style w:type="character" w:styleId="af2">
    <w:name w:val="Intense Reference"/>
    <w:basedOn w:val="a0"/>
    <w:uiPriority w:val="32"/>
    <w:qFormat/>
    <w:rsid w:val="002038DA"/>
    <w:rPr>
      <w:b/>
      <w:bCs/>
      <w:smallCaps/>
      <w:color w:val="ED7D31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2038DA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2038DA"/>
    <w:pPr>
      <w:outlineLvl w:val="9"/>
    </w:pPr>
  </w:style>
  <w:style w:type="paragraph" w:styleId="af5">
    <w:name w:val="header"/>
    <w:basedOn w:val="a"/>
    <w:link w:val="af6"/>
    <w:uiPriority w:val="99"/>
    <w:unhideWhenUsed/>
    <w:rsid w:val="003A2B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3A2B48"/>
  </w:style>
  <w:style w:type="paragraph" w:styleId="af7">
    <w:name w:val="footer"/>
    <w:basedOn w:val="a"/>
    <w:link w:val="af8"/>
    <w:uiPriority w:val="99"/>
    <w:unhideWhenUsed/>
    <w:rsid w:val="003A2B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3A2B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649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7</cp:revision>
  <dcterms:created xsi:type="dcterms:W3CDTF">2023-09-04T14:40:00Z</dcterms:created>
  <dcterms:modified xsi:type="dcterms:W3CDTF">2024-10-01T15:47:00Z</dcterms:modified>
</cp:coreProperties>
</file>