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4868" w:rsidRDefault="001A4868" w:rsidP="001A4868">
      <w:pPr>
        <w:spacing w:line="348" w:lineRule="auto"/>
        <w:ind w:left="80" w:right="80"/>
        <w:jc w:val="center"/>
        <w:rPr>
          <w:rFonts w:eastAsia="Cambria"/>
          <w:b/>
          <w:sz w:val="28"/>
        </w:rPr>
      </w:pPr>
      <w:r>
        <w:rPr>
          <w:rFonts w:eastAsia="Cambria"/>
          <w:b/>
          <w:sz w:val="28"/>
        </w:rPr>
        <w:t>Перечень справочных материалов, сре</w:t>
      </w:r>
      <w:proofErr w:type="gramStart"/>
      <w:r>
        <w:rPr>
          <w:rFonts w:eastAsia="Cambria"/>
          <w:b/>
          <w:sz w:val="28"/>
        </w:rPr>
        <w:t>дств св</w:t>
      </w:r>
      <w:proofErr w:type="gramEnd"/>
      <w:r>
        <w:rPr>
          <w:rFonts w:eastAsia="Cambria"/>
          <w:b/>
          <w:sz w:val="28"/>
        </w:rPr>
        <w:t>язи и электронно-вычислительной техники, разрешенных к использованию во время проведения олимпиады</w:t>
      </w:r>
    </w:p>
    <w:p w:rsidR="001A4868" w:rsidRDefault="001A4868" w:rsidP="001A4868">
      <w:pPr>
        <w:spacing w:line="200" w:lineRule="exact"/>
        <w:rPr>
          <w:rFonts w:ascii="Cambria" w:eastAsia="Cambria" w:hAnsi="Cambria" w:cs="Cambria"/>
          <w:b/>
          <w:sz w:val="28"/>
        </w:rPr>
      </w:pPr>
    </w:p>
    <w:p w:rsidR="001A4868" w:rsidRDefault="001A4868" w:rsidP="001A4868">
      <w:pPr>
        <w:spacing w:line="211" w:lineRule="exact"/>
        <w:rPr>
          <w:rFonts w:ascii="Cambria" w:eastAsia="Cambria" w:hAnsi="Cambria" w:cs="Cambria"/>
          <w:b/>
          <w:sz w:val="28"/>
        </w:rPr>
      </w:pPr>
    </w:p>
    <w:p w:rsidR="001A4868" w:rsidRDefault="001A4868" w:rsidP="001A4868">
      <w:pPr>
        <w:spacing w:line="0" w:lineRule="atLeast"/>
      </w:pPr>
      <w:proofErr w:type="gramStart"/>
      <w:r>
        <w:t>Участникам не разрешается брать в аудиторию бумагу, справочные материалы (словари,</w:t>
      </w:r>
      <w:proofErr w:type="gramEnd"/>
    </w:p>
    <w:p w:rsidR="001A4868" w:rsidRDefault="001A4868" w:rsidP="001A4868">
      <w:pPr>
        <w:spacing w:line="151" w:lineRule="exact"/>
      </w:pPr>
    </w:p>
    <w:p w:rsidR="001A4868" w:rsidRDefault="001A4868" w:rsidP="001A4868">
      <w:pPr>
        <w:spacing w:line="348" w:lineRule="auto"/>
        <w:jc w:val="both"/>
      </w:pPr>
      <w:r>
        <w:t>справочники, учебники и т.д.), мобильные телефоны, диктофоны, плейеры, планшеты и любые другие технические средства. Все вышеперечисленные средства связи не разрешается приносить на территорию пункта проведения олимпиады. Если средства связи (даже в выключенном состоянии) будут найдены у участника олимпиады на территории пункта проведения олимпиады, председатель жюри составляет акт о нарушении процедуры проведения олимпиады и результаты участника аннулируются.</w:t>
      </w:r>
    </w:p>
    <w:p w:rsidR="001A4868" w:rsidRDefault="001A4868" w:rsidP="001A4868">
      <w:pPr>
        <w:spacing w:line="347" w:lineRule="exact"/>
      </w:pPr>
    </w:p>
    <w:p w:rsidR="001A4868" w:rsidRDefault="001A4868" w:rsidP="001A4868"/>
    <w:p w:rsidR="00D25543" w:rsidRDefault="00D25543">
      <w:bookmarkStart w:id="0" w:name="_GoBack"/>
      <w:bookmarkEnd w:id="0"/>
    </w:p>
    <w:sectPr w:rsidR="00D255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4868"/>
    <w:rsid w:val="001A4868"/>
    <w:rsid w:val="00D255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86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86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36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103</Words>
  <Characters>592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2024-09-15T06:25:00Z</dcterms:created>
  <dcterms:modified xsi:type="dcterms:W3CDTF">2024-09-15T06:26:00Z</dcterms:modified>
</cp:coreProperties>
</file>