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DEABB">
      <w:pPr>
        <w:spacing w:after="0" w:line="276" w:lineRule="auto"/>
        <w:ind w:left="120"/>
        <w:rPr>
          <w:rFonts w:ascii="Times New Roman" w:hAnsi="Times New Roman" w:eastAsia="Calibri" w:cs="Times New Roman"/>
          <w:sz w:val="24"/>
          <w:szCs w:val="24"/>
          <w:lang w:val="ru-RU"/>
        </w:rPr>
      </w:pPr>
      <w:bookmarkStart w:id="0" w:name="block-2440853"/>
      <w:bookmarkStart w:id="1" w:name="block-2189950"/>
      <w:r>
        <w:rPr>
          <w:rFonts w:ascii="Times New Roman" w:hAnsi="Times New Roman" w:eastAsia="Calibri" w:cs="Times New Roman"/>
          <w:sz w:val="24"/>
          <w:szCs w:val="24"/>
          <w:lang w:val="ru-RU"/>
        </w:rPr>
        <w:drawing>
          <wp:inline distT="0" distB="0" distL="114300" distR="114300">
            <wp:extent cx="5934075" cy="8393430"/>
            <wp:effectExtent l="0" t="0" r="9525" b="3810"/>
            <wp:docPr id="1" name="Изображение 1" descr="Вероятность 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Вероятность 7-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BBDA9B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39F07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1A5D2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GoBack"/>
      <w:bookmarkEnd w:id="1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7745E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4FFF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5F8C5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3BAE4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3E77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27EF1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B0E7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3F080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C6F1E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DEADE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65A02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3614F0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2" w:name="b3c9237e-6172-48ee-b1c7-f6774da8951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4849C28A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  <w:docGrid w:linePitch="360" w:charSpace="0"/>
        </w:sectPr>
      </w:pPr>
    </w:p>
    <w:bookmarkEnd w:id="1"/>
    <w:p w14:paraId="07E1BA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8994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79B1A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4289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3A7E2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A35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6FC5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9F56B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734DB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3DFF44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D3DE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8074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7C5C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3CFA8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1F45F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6FFE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15761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0318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6ECAD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662E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C58C7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F8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CD61D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D3B58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8D1E8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7CDB9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A4C3D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E1D90D8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  <w:docGrid w:linePitch="360" w:charSpace="0"/>
        </w:sectPr>
      </w:pPr>
    </w:p>
    <w:bookmarkEnd w:id="3"/>
    <w:p w14:paraId="1C8E3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8994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7FB89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E9BA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C936A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62D7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14:paraId="40F90C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2D6BC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A548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37D348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F961C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7CD26C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F8BAB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1C3567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7D559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5EE54C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DC6D6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021E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FB01C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024E77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74115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36E4E3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605B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56DA0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9C5E6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82C49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0CD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58C96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6576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387EBC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106CBD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CC7C7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7331CA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DEA33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E28FE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BC30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9FDD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2F7D1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828CDF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07207A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19D18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22D0C0A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D7B16F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62BDA5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B641DB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AD3B9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78E0D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FA32D2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20739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A30475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92D313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5C6D53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7ED7F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3131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331CE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BF73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3CD6F4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B32F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5C37B20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FB563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CC27E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C712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ED34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120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D6916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8D2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49"/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8F45A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1352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F59C5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200AA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E9517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8BC98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644CD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87AD0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AACE0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52773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57A4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FB727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07C2D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6FD2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82D98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085160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4FA2B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C73EC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63491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29D04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B41FFE9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  <w:docGrid w:linePitch="360" w:charSpace="0"/>
        </w:sectPr>
      </w:pPr>
    </w:p>
    <w:bookmarkEnd w:id="4"/>
    <w:p w14:paraId="16B37E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18994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F08E1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Style w:val="1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532"/>
        <w:gridCol w:w="1598"/>
        <w:gridCol w:w="1745"/>
        <w:gridCol w:w="1829"/>
        <w:gridCol w:w="3010"/>
      </w:tblGrid>
      <w:tr w14:paraId="458A9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DB0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2214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8FE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866B5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5D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51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4D975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8B33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EC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4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393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70E5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E2D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5F65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32F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9EF14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F5A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DBD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40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8FB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3C61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7D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BEEF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F129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\o "https://m.edsoo.ru/7f415fdc"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0BF9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E28C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603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6FD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70CD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8AA7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3BC3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\o "https://m.edsoo.ru/7f415fdc"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B9908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0BA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8D4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1366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3D4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DF5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1780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\o "https://m.edsoo.ru/7f415fdc"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013C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F87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DDBA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594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48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5278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E4C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\o "https://m.edsoo.ru/7f415fdc"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6E1D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D4C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FC1F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63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93F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5565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367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\o "https://m.edsoo.ru/7f415fdc"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779C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27A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3FAE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0DD7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068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B9A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E71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\o "https://m.edsoo.ru/7f415fdc"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6076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05E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CD7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2195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82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03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B62E3">
      <w:pPr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  <w:docGrid w:linePitch="360" w:charSpace="0"/>
        </w:sectPr>
      </w:pPr>
    </w:p>
    <w:p w14:paraId="33CE8D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Style w:val="1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532"/>
        <w:gridCol w:w="1598"/>
        <w:gridCol w:w="1745"/>
        <w:gridCol w:w="1829"/>
        <w:gridCol w:w="3023"/>
      </w:tblGrid>
      <w:tr w14:paraId="13EDE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C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6BB1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8F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2F63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00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8AD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2B424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996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C38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1BD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38C6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C2D4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18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795C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4A8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B3D7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4CC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7F3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0B5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563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419F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95FA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B6A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4AB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\o "https://m.edsoo.ru/7f417fb2"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71EE5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EF2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132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0F43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A292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D30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7BC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\o "https://m.edsoo.ru/7f417fb2"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D3D1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638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093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7885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99E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B074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733E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\o "https://m.edsoo.ru/7f417fb2"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F5DF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A3B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B0A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2B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FB1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62E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144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\o "https://m.edsoo.ru/7f417fb2"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9AAB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97A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015D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6037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2AE8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366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BB1F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\o "https://m.edsoo.ru/7f417fb2"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181A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FC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21C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C2E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1FC3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9F4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5BDE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\o "https://m.edsoo.ru/7f417fb2"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8EB4C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CF9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59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83D7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FF4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F8CF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41C9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\o "https://m.edsoo.ru/7f417fb2"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7FB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E42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8CE1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A223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391B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D2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591B7">
      <w:pPr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  <w:docGrid w:linePitch="360" w:charSpace="0"/>
        </w:sectPr>
      </w:pPr>
    </w:p>
    <w:p w14:paraId="3F1D9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Style w:val="1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532"/>
        <w:gridCol w:w="1598"/>
        <w:gridCol w:w="1745"/>
        <w:gridCol w:w="1829"/>
        <w:gridCol w:w="3050"/>
      </w:tblGrid>
      <w:tr w14:paraId="358BC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22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D713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875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A983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AB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EF2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EAF4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6B5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82F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41C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A384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21DC3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D9C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F31B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2C32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48C6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8D8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861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059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917F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E6D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1197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F35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9552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\o "https://m.edsoo.ru/7f41a302"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5141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F56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7EA4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6D3F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24D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6592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B4C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\o "https://m.edsoo.ru/7f41a302"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DB81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C40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1380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3489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91DA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85E1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34F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\o "https://m.edsoo.ru/7f41a302"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37A1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6AB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83B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C63F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8ED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DAAB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E807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\o "https://m.edsoo.ru/7f41a302"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3308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1E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F556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07D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40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C077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A38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\o "https://m.edsoo.ru/7f41a302"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24F6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B68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321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663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9145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2197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AFA4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\o "https://m.edsoo.ru/7f41a302"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063C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178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545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C33F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65C5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68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9D5279">
      <w:pPr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  <w:docGrid w:linePitch="360" w:charSpace="0"/>
        </w:sectPr>
      </w:pPr>
    </w:p>
    <w:bookmarkEnd w:id="6"/>
    <w:p w14:paraId="6CA324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189948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49B27A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Style w:val="1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76"/>
        <w:gridCol w:w="991"/>
        <w:gridCol w:w="1843"/>
        <w:gridCol w:w="1982"/>
        <w:gridCol w:w="1347"/>
        <w:gridCol w:w="2899"/>
      </w:tblGrid>
      <w:tr w14:paraId="1EE9D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34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1A77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D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5013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Mar>
              <w:top w:w="50" w:type="dxa"/>
              <w:left w:w="100" w:type="dxa"/>
            </w:tcMar>
            <w:vAlign w:val="center"/>
          </w:tcPr>
          <w:p w14:paraId="2AEEE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FA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4E86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4F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D4D7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EF8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575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953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82F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49F7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7E5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D313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966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B79F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3B4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575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4BC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93E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B278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738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9DD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BA1E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9A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10825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A48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D533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D9F1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379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796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1D35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02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1D228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5AA3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F713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61D5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Подсчёты и вычисления в таблицах.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E67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FA9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DDF1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4B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3ED9F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A9E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22D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1A5F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диаграммы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748B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382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0434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02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22B36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1B9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952B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472D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53FA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40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92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ED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711DE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361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40A3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811B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Возрастно-половые диаграммы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B95D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9A9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95D1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1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4637A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216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4FC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4FA8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1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90F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C6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85B5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A0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2557E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AD3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5D23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BFB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числового набора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1861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B2A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23B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4D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79C31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F5C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00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73AF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CEEA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5BC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B77E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A4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7E182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3ED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712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AA4E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15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D38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EB6D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22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5E2B8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768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4ACC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2C5F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Наибольшее и наименьшее значение. Размах.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EA54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4BC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7C6E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81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1D11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970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3DC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A6E8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Обозначения в статистике. Свойства среднего арифметического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C9F0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50E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78D3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69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05550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9FF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25B5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5B4C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2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370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A47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D343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8C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0D2A0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7C8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77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22F8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CFC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A6B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7641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B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776B8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6DA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DA5D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D984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7314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608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A211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D6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55278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230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4F1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0024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 значений в массиве данных.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318D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BAE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CFC4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4C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3674C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0AA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D5E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2193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частотами и средним арифметическим.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CBE0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95B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BCED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D1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16C9F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97C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A832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472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данных и гистограммы. Выборка.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A5AE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318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FAB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7A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453DE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E2A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E2B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952D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устойчивость и оценка с помощью выборки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99C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1A4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D0BD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90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4A0C7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5BD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5B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9507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3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056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505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DC9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9F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59C99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563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EA5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BDB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Графы. Вершины и рёбра графа.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вершины.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82B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34D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C0C5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D5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1815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E2F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5E7D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993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в графе. Связный граф.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9FDC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F6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CF0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C7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43632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7E1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C0C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29CF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 о Кенигсбергских мостах, эйлеровы пути и эйлеровы графы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ACCD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EEF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D9A7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B8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3A021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3F3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082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4D4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 и высказывания. Отрицание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0B8C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F4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10E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70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77913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8A3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543E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935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утверждения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0310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D8D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D4A4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A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3432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A3C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313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02EB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Обратные и равносильные утверждения. Признаки и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и достаточные 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A86F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9FA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6194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8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348E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40D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3263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D199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A49D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CCC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0A5B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D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75DAF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31F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C49E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AE33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случайных опытов и случайных событий.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и частоты событий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9F28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898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2557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3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1BF11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FB0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DE1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9050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52E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0AB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1D44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5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117D0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406F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0FBD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8E99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963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AE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34F5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64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5F848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6168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812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2879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79EE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404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DC95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34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2401B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999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3F81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06EA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FF09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472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45F8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45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69830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201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80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202F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7658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709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3A23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3C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3804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CD5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D27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F949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Смотр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102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FE7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52CC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0B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14:paraId="512F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C75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0" w:type="dxa"/>
            <w:gridSpan w:val="2"/>
            <w:tcMar>
              <w:top w:w="50" w:type="dxa"/>
              <w:left w:w="100" w:type="dxa"/>
            </w:tcMar>
            <w:vAlign w:val="center"/>
          </w:tcPr>
          <w:p w14:paraId="383FB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6DD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6B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D32A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246" w:type="dxa"/>
            <w:gridSpan w:val="2"/>
            <w:tcMar>
              <w:top w:w="50" w:type="dxa"/>
              <w:left w:w="100" w:type="dxa"/>
            </w:tcMar>
            <w:vAlign w:val="center"/>
          </w:tcPr>
          <w:p w14:paraId="7A3E5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303A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445F5F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06E95E9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644B823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19EA2DC9">
      <w:pPr>
        <w:spacing w:after="0"/>
        <w:ind w:left="120"/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8 КЛАСС </w:t>
      </w:r>
    </w:p>
    <w:tbl>
      <w:tblPr>
        <w:tblStyle w:val="12"/>
        <w:tblW w:w="14601" w:type="dxa"/>
        <w:tblCellSpacing w:w="0" w:type="dxa"/>
        <w:tblInd w:w="-567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542"/>
        <w:gridCol w:w="894"/>
        <w:gridCol w:w="1680"/>
        <w:gridCol w:w="1790"/>
        <w:gridCol w:w="1347"/>
        <w:gridCol w:w="3645"/>
      </w:tblGrid>
      <w:tr w14:paraId="43E3E9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B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14:paraId="26EA3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5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B1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14:paraId="2F6C5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4364" w:type="dxa"/>
            <w:gridSpan w:val="3"/>
            <w:tcMar>
              <w:top w:w="50" w:type="dxa"/>
              <w:left w:w="100" w:type="dxa"/>
            </w:tcMar>
            <w:vAlign w:val="center"/>
          </w:tcPr>
          <w:p w14:paraId="69B1D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9D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1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795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</w:tr>
      <w:tr w14:paraId="5E1AE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930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54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867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6716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7F6B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B59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6CD9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EC8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339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cs="Times New Roman"/>
              </w:rPr>
            </w:pPr>
          </w:p>
        </w:tc>
      </w:tr>
      <w:tr w14:paraId="0E943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9E6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28244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933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FF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5002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03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6C7CE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FD15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62FC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52A60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D54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844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83B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16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317DB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3C42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D55E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42F3E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203F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E48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40E0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4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240D0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0578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A92D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694D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0805F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Множество, подмножество, примеры множеств.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7C87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933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866E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E6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696D8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1180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BF5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A378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1F86A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C47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4B3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13F7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33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4E120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97A1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79F9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7F7F2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B496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48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010C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C2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313D5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8485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B8EF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3797D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Множества решений неравенств и систем.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7492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C8D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36F8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0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1B697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B774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D3E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3DEA2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Правило умножения.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A021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813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D2B9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0C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761EE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19A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C85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02FE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Элементарные события. Случайные события. Вероятности элементарных событий. Равновозможные элементарные события.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C6B4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C2E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FED3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2C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2B6C0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736E9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25A5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6FCD5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32C6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DD4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80F7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87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0FC0D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DEC4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420B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26D39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F330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E03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AD15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BA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1F620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4D2BA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BFBA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41875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Случайный выбор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FD5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D35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8B0D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1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3FF24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D99A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E2BB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0EB82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 и обобщения. Вероятности событий.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0CD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62C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203F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37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32D2D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14:paraId="00D9E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B6F8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31C4F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Рассеивание числовых данных. Отклонения.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BBF8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646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D904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6D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216D8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6CE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1B6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1C6CC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Дисперсия числового набора. Обозначения и формулы.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554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2CE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A975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BD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1DB39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66C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234C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3E334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1708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AB4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B096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98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29C5F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bfe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248D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2274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575B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D65A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94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E094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19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70FA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FA8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F147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6F606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Дерево. 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072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908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5AC4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C9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463A8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  <w:p w14:paraId="4ECC1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7690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7B29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1A0CC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эксперимента.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7690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E9E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39FC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7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79706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50F7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40B9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0AC53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союзы «и» и «или».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BD0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416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6DD4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5C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5AE3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14:paraId="67FE1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E187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2CD30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Отрицание сложных утверждений.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663C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6E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3A5E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E3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0FFC9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14:paraId="76C85F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9D93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3C7C6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 1.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C53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DB5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36E1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93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433C2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14:paraId="43011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0175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19D69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случайного события. Противоположное событие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7720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4B8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9D9F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BE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25DA4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0682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B8AD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38D71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  <w:p w14:paraId="2EE47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Несовместные события.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F053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14:paraId="558C0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7F8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281A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9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1612E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3214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6E2A1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3372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B23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65AE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39133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0520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062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71EA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CC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6E2CF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3764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362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9E49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623D3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0D77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22B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3698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F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0C3DC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E47D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C87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2A136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22A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1C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F8CB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07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61A3A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B45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4364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315B2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опыта.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0776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890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46EC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85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6B6E6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cbe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6BB5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1F35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1FD9D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4299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DDD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FCF2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B0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52104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BCC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CED8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6FBDD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1AB4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0EE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DB2E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53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6C867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14BB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0C52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56A52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обобщение. Условная вероятность и независимые события.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890A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5D3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33A7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E1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59883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17"/>
                <w:rFonts w:cs="Times New Roman"/>
                <w:lang w:val="ru-RU"/>
              </w:rPr>
              <w:t>https://resh.edu.ru/</w:t>
            </w:r>
            <w:r>
              <w:rPr>
                <w:rStyle w:val="17"/>
                <w:rFonts w:cs="Times New Roman"/>
                <w:lang w:val="ru-RU"/>
              </w:rPr>
              <w:fldChar w:fldCharType="end"/>
            </w:r>
          </w:p>
          <w:p w14:paraId="5AB0C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</w:tr>
      <w:tr w14:paraId="2CA94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566A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7D5E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Графы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DB0A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D7A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48FE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D6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6E64D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4312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964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614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7FC24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 по темам "Случайные события. Вероятность. Графы"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AA7C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F10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9506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66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14:paraId="58224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cs="Times New Roman"/>
              </w:rPr>
            </w:pPr>
          </w:p>
        </w:tc>
      </w:tr>
      <w:tr w14:paraId="65CBE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3D2CE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EC05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22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AF5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DE50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cs="Times New Roman"/>
              </w:rPr>
            </w:pPr>
          </w:p>
        </w:tc>
      </w:tr>
    </w:tbl>
    <w:p w14:paraId="75ABE589">
      <w:pPr>
        <w:rPr>
          <w:rFonts w:cs="Times New Roman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ABC5A4A">
      <w:pPr>
        <w:spacing w:after="0"/>
        <w:ind w:left="120"/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Style w:val="12"/>
        <w:tblW w:w="14441" w:type="dxa"/>
        <w:tblCellSpacing w:w="0" w:type="dxa"/>
        <w:tblInd w:w="-567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658"/>
        <w:gridCol w:w="873"/>
        <w:gridCol w:w="1309"/>
        <w:gridCol w:w="1429"/>
        <w:gridCol w:w="1342"/>
        <w:gridCol w:w="1276"/>
        <w:gridCol w:w="3044"/>
      </w:tblGrid>
      <w:tr w14:paraId="48311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0D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  <w:p w14:paraId="19D9B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8F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52A1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tcMar>
              <w:top w:w="50" w:type="dxa"/>
              <w:left w:w="100" w:type="dxa"/>
            </w:tcMar>
            <w:vAlign w:val="center"/>
          </w:tcPr>
          <w:p w14:paraId="0D59B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8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76B5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А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FA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3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96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3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45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14:paraId="7D9FA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D4A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DA6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CEA0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9E37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61B6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561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D732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5110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1B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Mar>
              <w:top w:w="50" w:type="dxa"/>
              <w:left w:w="100" w:type="dxa"/>
            </w:tcMar>
          </w:tcPr>
          <w:p w14:paraId="72832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E14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98C6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766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660D2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262C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3B8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1985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BC41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E4D1BD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CB3D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C10E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13D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57D4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FC31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9F7A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CC44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00DF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6DC13A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2720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6CD7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44C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2BD43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7470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B33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EF3C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A0B8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764160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ACA3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618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1E6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3E99E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Независимость событий.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3D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A19E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0E17D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4704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633F4B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B5EE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1313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F7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43AD7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1DD5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43B1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A0E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1775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8EAB8A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9B2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7690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75E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214B0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сочетаний.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6B8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B24E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2365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A15D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E11DEE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31E9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D0CDB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954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0E038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99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A70D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743C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EEA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AC7A2E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B906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768F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3DD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4D903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E82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641A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08B3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88E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E39001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895D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5208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DE01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9A3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53C0F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DC94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EB3A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C7B7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8075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9205C1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DDE2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5884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1FC6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FF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61FC3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из отрезка, из дуги окружности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3A76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963D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706E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FEF1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254AAA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2903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937B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61C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05055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E98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5716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BD2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E21D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1C08BE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3BEC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6162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F984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CDB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33B48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211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02C9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A13F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A82C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C7868A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6E1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401A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01E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551E9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1D3B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2F44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0C0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9221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6E1957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B194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AC1F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C4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515F1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8E81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AEA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39E4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90AD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10FECE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FE8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6680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588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7AA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1F0B9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9C5B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25D0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71F8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FDAB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134ECA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54E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459BE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312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40F9E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EE6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DD23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5618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88FE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F63349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439B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1489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DBF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5F444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8E5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9CA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BDB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8E97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18EEB1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F34A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871B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7B8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7272F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0AAF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8EDD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7EF1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A245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B946B2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E212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E16A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610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7BCA7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отклонение.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0529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ABD4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A473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8D00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4B165D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63F87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"https://resh.edu.ru/subject/lеsson/3409/main/"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</w:rPr>
              <w:t>https://resh.edu.ru/subject/l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</w:rPr>
              <w:t>sson/3409/main/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09E0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0FF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19C8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AFE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056B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B006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979B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613CFE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D07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ЦОК.</w:t>
            </w:r>
          </w:p>
        </w:tc>
      </w:tr>
      <w:tr w14:paraId="1EE61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A6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6FCFA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законе больших чисел и его применении.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09A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6167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673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257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E2BBE4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6A12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C185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0AC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67837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9E43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3356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230B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31D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0C06CC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E466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E2E2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79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12CE6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486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8944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BC83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BA0B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ADE771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FB5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1A58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E72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3B761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BD8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A28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02D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FF39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951C36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4F69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038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4A5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2037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666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232C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017B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9D3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751D7B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FBCD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893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C821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4C6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2280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483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776C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2FF3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3CB5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2AE950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A9E7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1480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7DD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26CD2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89C0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40E2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D99C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FA69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E5B2A8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441F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2E65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969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626F7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9A89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2A9D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964B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879E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D6EF22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8A87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E69B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618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3E256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C992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B518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1F0A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7C2F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998068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EBDB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8408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B91A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05C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3EDCB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3F8B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8028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32C5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71AB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6DB81B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6A9C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B22D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532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09144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AE00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05EE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4E2F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1224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5F5D25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B05D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822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6D2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2E667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D15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13D2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2A4F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DDE3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6FA22A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C930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AB8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B6D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72813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158D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92CC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5E5B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9E77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C47ECC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0751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7E50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5D1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14:paraId="289AF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4F6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B0F1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C12D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9E0F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940D99">
            <w:pPr>
              <w:spacing w:after="0" w:line="240" w:lineRule="auto"/>
              <w:ind w:left="135" w:lef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B725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162D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68" w:type="dxa"/>
            <w:gridSpan w:val="2"/>
            <w:tcMar>
              <w:top w:w="50" w:type="dxa"/>
              <w:left w:w="100" w:type="dxa"/>
            </w:tcMar>
            <w:vAlign w:val="center"/>
          </w:tcPr>
          <w:p w14:paraId="284AE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BA38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B994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38B6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18" w:type="dxa"/>
            <w:gridSpan w:val="2"/>
            <w:tcMar>
              <w:top w:w="50" w:type="dxa"/>
              <w:left w:w="100" w:type="dxa"/>
            </w:tcMar>
            <w:vAlign w:val="center"/>
          </w:tcPr>
          <w:p w14:paraId="05C09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2A23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75BE4">
      <w:pPr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  <w:docGrid w:linePitch="360" w:charSpace="0"/>
        </w:sectPr>
      </w:pPr>
    </w:p>
    <w:bookmarkEnd w:id="7"/>
    <w:p w14:paraId="002424D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block-2189949"/>
      <w:r>
        <w:rPr>
          <w:rFonts w:ascii="Times New Roman" w:hAnsi="Times New Roman" w:cs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14:paraId="05A6C5C5">
      <w:pPr>
        <w:spacing w:after="0" w:line="48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14:paraId="69FDD2BC">
      <w:pPr>
        <w:pStyle w:val="4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08f63327-de1a-4627-a256-8545dcca3d8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 ‌​</w:t>
      </w:r>
    </w:p>
    <w:p w14:paraId="498A59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5B86A70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7C3966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14:paraId="056EEBB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 Универсальный многоуровневый сборник задач. 7 – 9 классы. Статистика. Вероятность. Комбинаторика. Практические задачи</w:t>
      </w:r>
      <w:bookmarkStart w:id="10" w:name="a3988093-b880-493b-8f1c-a7e3f3b642d5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Ященко, И.Р. Высоцкий</w:t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28027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 7-9 классы: учеб. пособие для учителей общеобразоват. организаций / Миндюк Н.Г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>3. Теория вероятностей и статистика. Н.Ю.Тюрин, А.А.Макаров, И.Р.Высощкий,И.В.Ященко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>4. Вероятность и статистика 5-9 классы. Е.А.Бунимович, В.А.Булычев</w:t>
      </w:r>
      <w:r>
        <w:rPr>
          <w:sz w:val="24"/>
          <w:szCs w:val="24"/>
          <w:lang w:val="ru-RU"/>
        </w:rPr>
        <w:br w:type="textWrapping"/>
      </w:r>
    </w:p>
    <w:p w14:paraId="0B5527E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E824F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14:paraId="4C56FED0">
      <w:pPr>
        <w:pStyle w:val="47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Интернет-школа сайт </w:t>
      </w:r>
      <w:r>
        <w:fldChar w:fldCharType="begin"/>
      </w:r>
      <w:r>
        <w:instrText xml:space="preserve"> HYPERLINK "http://www.Просвещение.ru" </w:instrText>
      </w:r>
      <w:r>
        <w:fldChar w:fldCharType="separate"/>
      </w:r>
      <w:r>
        <w:rPr>
          <w:rStyle w:val="17"/>
          <w:rFonts w:ascii="Times New Roman" w:hAnsi="Times New Roman"/>
          <w:sz w:val="24"/>
          <w:szCs w:val="24"/>
        </w:rPr>
        <w:t>www</w:t>
      </w:r>
      <w:r>
        <w:rPr>
          <w:rStyle w:val="17"/>
          <w:rFonts w:ascii="Times New Roman" w:hAnsi="Times New Roman"/>
          <w:sz w:val="24"/>
          <w:szCs w:val="24"/>
          <w:lang w:val="ru-RU"/>
        </w:rPr>
        <w:t>.Просвещение.</w:t>
      </w:r>
      <w:r>
        <w:rPr>
          <w:rStyle w:val="17"/>
          <w:rFonts w:ascii="Times New Roman" w:hAnsi="Times New Roman"/>
          <w:sz w:val="24"/>
          <w:szCs w:val="24"/>
        </w:rPr>
        <w:t>ru</w:t>
      </w:r>
      <w:r>
        <w:rPr>
          <w:rStyle w:val="17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93B78D3">
      <w:pPr>
        <w:pStyle w:val="47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Сайт www.talant Perm ru.</w:t>
      </w:r>
    </w:p>
    <w:p w14:paraId="3029AB90">
      <w:pPr>
        <w:pStyle w:val="47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schoolcollection.edu.ru </w:t>
      </w:r>
    </w:p>
    <w:p w14:paraId="391D5907">
      <w:pPr>
        <w:pStyle w:val="47"/>
        <w:numPr>
          <w:ilvl w:val="0"/>
          <w:numId w:val="8"/>
        </w:numPr>
        <w:tabs>
          <w:tab w:val="left" w:pos="426"/>
        </w:tabs>
        <w:spacing w:after="0"/>
        <w:ind w:left="0" w:firstLine="120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bookmarkEnd w:id="8"/>
      <w:bookmarkStart w:id="11" w:name="69d17760-19f2-48fc-b551-840656d5e70d"/>
      <w:bookmarkEnd w:id="11"/>
      <w:bookmarkStart w:id="12" w:name="block-8939858"/>
    </w:p>
    <w:p w14:paraId="301AA3A5">
      <w:pPr>
        <w:tabs>
          <w:tab w:val="left" w:pos="426"/>
        </w:tabs>
        <w:spacing w:after="0" w:line="480" w:lineRule="auto"/>
        <w:rPr>
          <w:sz w:val="24"/>
          <w:szCs w:val="24"/>
          <w:lang w:val="ru-RU"/>
        </w:rPr>
      </w:pPr>
    </w:p>
    <w:p w14:paraId="0904BAF9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37C24FA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/>
      </w:r>
    </w:p>
    <w:bookmarkEnd w:id="12"/>
    <w:p w14:paraId="50DE77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95A0A"/>
    <w:multiLevelType w:val="multilevel"/>
    <w:tmpl w:val="05595A0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1D1E366B"/>
    <w:multiLevelType w:val="multilevel"/>
    <w:tmpl w:val="1D1E366B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3BAD1E03"/>
    <w:multiLevelType w:val="multilevel"/>
    <w:tmpl w:val="3BAD1E03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5B746F0"/>
    <w:multiLevelType w:val="multilevel"/>
    <w:tmpl w:val="45B746F0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532E4C91"/>
    <w:multiLevelType w:val="multilevel"/>
    <w:tmpl w:val="532E4C91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5">
    <w:nsid w:val="69593A9C"/>
    <w:multiLevelType w:val="multilevel"/>
    <w:tmpl w:val="69593A9C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790D4732"/>
    <w:multiLevelType w:val="multilevel"/>
    <w:tmpl w:val="790D4732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7">
    <w:nsid w:val="7A7C32CF"/>
    <w:multiLevelType w:val="multilevel"/>
    <w:tmpl w:val="7A7C32CF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3"/>
    <w:rsid w:val="0005458C"/>
    <w:rsid w:val="00131411"/>
    <w:rsid w:val="003441A5"/>
    <w:rsid w:val="003519E4"/>
    <w:rsid w:val="003E7548"/>
    <w:rsid w:val="00413BA3"/>
    <w:rsid w:val="00426B44"/>
    <w:rsid w:val="005421D4"/>
    <w:rsid w:val="005644FC"/>
    <w:rsid w:val="005715C5"/>
    <w:rsid w:val="00583AED"/>
    <w:rsid w:val="00642729"/>
    <w:rsid w:val="008E5168"/>
    <w:rsid w:val="009B2280"/>
    <w:rsid w:val="00BD1547"/>
    <w:rsid w:val="00C5706C"/>
    <w:rsid w:val="00C92474"/>
    <w:rsid w:val="00E513F5"/>
    <w:rsid w:val="00E764A9"/>
    <w:rsid w:val="00EF045E"/>
    <w:rsid w:val="00FA36B3"/>
    <w:rsid w:val="00FE48F6"/>
    <w:rsid w:val="353D4B43"/>
    <w:rsid w:val="61B2764E"/>
    <w:rsid w:val="777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7"/>
    <w:qFormat/>
    <w:uiPriority w:val="9"/>
    <w:pPr>
      <w:keepNext/>
      <w:keepLines/>
      <w:spacing w:before="480"/>
      <w:outlineLvl w:val="0"/>
    </w:pPr>
    <w:rPr>
      <w:rFonts w:ascii="Calibri Light" w:hAnsi="Calibri Light" w:eastAsia="Calibri Light" w:cs="Calibri Light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88"/>
    <w:unhideWhenUsed/>
    <w:qFormat/>
    <w:uiPriority w:val="9"/>
    <w:pPr>
      <w:keepNext/>
      <w:keepLines/>
      <w:spacing w:before="200"/>
      <w:outlineLvl w:val="1"/>
    </w:pPr>
    <w:rPr>
      <w:rFonts w:ascii="Calibri Light" w:hAnsi="Calibri Light" w:eastAsia="Calibri Light" w:cs="Calibri Light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9"/>
    <w:unhideWhenUsed/>
    <w:qFormat/>
    <w:uiPriority w:val="9"/>
    <w:pPr>
      <w:keepNext/>
      <w:keepLines/>
      <w:spacing w:before="200"/>
      <w:outlineLvl w:val="2"/>
    </w:pPr>
    <w:rPr>
      <w:rFonts w:ascii="Calibri Light" w:hAnsi="Calibri Light" w:eastAsia="Calibri Light" w:cs="Calibri Light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0"/>
    <w:unhideWhenUsed/>
    <w:qFormat/>
    <w:uiPriority w:val="9"/>
    <w:pPr>
      <w:keepNext/>
      <w:keepLines/>
      <w:spacing w:before="200"/>
      <w:outlineLvl w:val="3"/>
    </w:pPr>
    <w:rPr>
      <w:rFonts w:ascii="Calibri Light" w:hAnsi="Calibri Light" w:eastAsia="Calibri Light" w:cs="Calibri Light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3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Balloon Text"/>
    <w:basedOn w:val="1"/>
    <w:link w:val="19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9">
    <w:name w:val="Normal Indent"/>
    <w:basedOn w:val="1"/>
    <w:unhideWhenUsed/>
    <w:qFormat/>
    <w:uiPriority w:val="99"/>
    <w:pPr>
      <w:ind w:left="720"/>
    </w:pPr>
  </w:style>
  <w:style w:type="paragraph" w:styleId="20">
    <w:name w:val="endnote text"/>
    <w:basedOn w:val="1"/>
    <w:link w:val="184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2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4">
    <w:name w:val="header"/>
    <w:basedOn w:val="1"/>
    <w:link w:val="186"/>
    <w:unhideWhenUsed/>
    <w:qFormat/>
    <w:uiPriority w:val="99"/>
    <w:pPr>
      <w:tabs>
        <w:tab w:val="center" w:pos="4680"/>
        <w:tab w:val="right" w:pos="9360"/>
      </w:tabs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7">
    <w:name w:val="toc 1"/>
    <w:basedOn w:val="1"/>
    <w:next w:val="1"/>
    <w:unhideWhenUsed/>
    <w:qFormat/>
    <w:uiPriority w:val="39"/>
    <w:pPr>
      <w:spacing w:after="57"/>
    </w:pPr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qFormat/>
    <w:uiPriority w:val="99"/>
    <w:pPr>
      <w:spacing w:after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1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4">
    <w:name w:val="Title"/>
    <w:basedOn w:val="1"/>
    <w:next w:val="1"/>
    <w:link w:val="19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="Calibri Light" w:hAnsi="Calibri Light" w:eastAsia="Calibri Light" w:cs="Calibri Light"/>
      <w:color w:val="333F50" w:themeColor="text2" w:themeShade="BF"/>
      <w:spacing w:val="5"/>
      <w:sz w:val="52"/>
      <w:szCs w:val="52"/>
    </w:rPr>
  </w:style>
  <w:style w:type="paragraph" w:styleId="35">
    <w:name w:val="footer"/>
    <w:basedOn w:val="1"/>
    <w:link w:val="5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6">
    <w:name w:val="Subtitle"/>
    <w:basedOn w:val="1"/>
    <w:next w:val="1"/>
    <w:link w:val="191"/>
    <w:qFormat/>
    <w:uiPriority w:val="11"/>
    <w:pPr>
      <w:ind w:left="86"/>
    </w:pPr>
    <w:rPr>
      <w:rFonts w:ascii="Calibri Light" w:hAnsi="Calibri Light" w:eastAsia="Calibri Light" w:cs="Calibri Light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7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38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paragraph" w:styleId="48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49">
    <w:name w:val="Title Char"/>
    <w:basedOn w:val="11"/>
    <w:qFormat/>
    <w:uiPriority w:val="10"/>
    <w:rPr>
      <w:sz w:val="48"/>
      <w:szCs w:val="48"/>
    </w:rPr>
  </w:style>
  <w:style w:type="character" w:customStyle="1" w:styleId="50">
    <w:name w:val="Subtitle Char"/>
    <w:basedOn w:val="11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Цитата 2 Знак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4">
    <w:name w:val="Выделенная цитата Знак"/>
    <w:link w:val="53"/>
    <w:uiPriority w:val="30"/>
    <w:rPr>
      <w:i/>
    </w:rPr>
  </w:style>
  <w:style w:type="character" w:customStyle="1" w:styleId="55">
    <w:name w:val="Header Char"/>
    <w:basedOn w:val="11"/>
    <w:qFormat/>
    <w:uiPriority w:val="99"/>
  </w:style>
  <w:style w:type="character" w:customStyle="1" w:styleId="56">
    <w:name w:val="Footer Char"/>
    <w:basedOn w:val="11"/>
    <w:uiPriority w:val="99"/>
  </w:style>
  <w:style w:type="character" w:customStyle="1" w:styleId="57">
    <w:name w:val="Нижний колонтитул Знак"/>
    <w:link w:val="35"/>
    <w:uiPriority w:val="99"/>
  </w:style>
  <w:style w:type="table" w:customStyle="1" w:styleId="58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9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60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2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3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4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6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7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8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9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0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1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2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3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4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5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6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77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8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9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80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1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2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3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4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5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6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FFFFFF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</w:style>
  <w:style w:type="table" w:customStyle="1" w:styleId="87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8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9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90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91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92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3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band1Vert">
      <w:tcPr>
        <w:shd w:val="clear" w:color="FFFFFF" w:fill="B3D1EB" w:themeFill="accent1" w:themeFillTint="75"/>
      </w:tcPr>
    </w:tblStylePr>
    <w:tblStylePr w:type="band1Horz">
      <w:tcPr>
        <w:shd w:val="clear" w:color="FFFFFF" w:fill="B3D1EB" w:themeFill="accent1" w:themeFillTint="75"/>
      </w:tcPr>
    </w:tblStylePr>
  </w:style>
  <w:style w:type="table" w:customStyle="1" w:styleId="94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5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6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7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band1Vert">
      <w:tcPr>
        <w:shd w:val="clear" w:color="FFFFFF" w:fill="A9BEE3" w:themeFill="accent5" w:themeFillTint="75"/>
      </w:tcPr>
    </w:tblStylePr>
    <w:tblStylePr w:type="band1Horz">
      <w:tcPr>
        <w:shd w:val="clear" w:color="FFFFFF" w:fill="A9BEE3" w:themeFill="accent5" w:themeFillTint="75"/>
      </w:tcPr>
    </w:tblStylePr>
  </w:style>
  <w:style w:type="table" w:customStyle="1" w:styleId="98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9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2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3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4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0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2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3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4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tcPr>
        <w:shd w:val="clear" w:color="FFFFFF" w:fill="D5E5F4" w:themeFill="accent1" w:themeFillTint="40"/>
      </w:tcPr>
    </w:tblStylePr>
  </w:style>
  <w:style w:type="table" w:customStyle="1" w:styleId="115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6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7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8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tcPr>
        <w:shd w:val="clear" w:color="FFFFFF" w:fill="D0DBF0" w:themeFill="accent5" w:themeFillTint="40"/>
      </w:tcPr>
    </w:tblStylePr>
  </w:style>
  <w:style w:type="table" w:customStyle="1" w:styleId="119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20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1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22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23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4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5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26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7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9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0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1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2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3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4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5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36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7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8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9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40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41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2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143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4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5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6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FFFFFF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</w:style>
  <w:style w:type="table" w:customStyle="1" w:styleId="147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8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9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0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6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7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3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4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5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6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7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68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9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70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71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72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73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4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75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6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8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9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0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1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2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3">
    <w:name w:val="Текст сноски Знак"/>
    <w:link w:val="22"/>
    <w:uiPriority w:val="99"/>
    <w:rPr>
      <w:sz w:val="18"/>
    </w:rPr>
  </w:style>
  <w:style w:type="character" w:customStyle="1" w:styleId="184">
    <w:name w:val="Текст концевой сноски Знак"/>
    <w:link w:val="20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186">
    <w:name w:val="Верхний колонтитул Знак"/>
    <w:basedOn w:val="11"/>
    <w:link w:val="24"/>
    <w:uiPriority w:val="99"/>
  </w:style>
  <w:style w:type="character" w:customStyle="1" w:styleId="187">
    <w:name w:val="Заголовок 1 Знак"/>
    <w:basedOn w:val="11"/>
    <w:link w:val="2"/>
    <w:uiPriority w:val="9"/>
    <w:rPr>
      <w:rFonts w:ascii="Calibri Light" w:hAnsi="Calibri Light" w:eastAsia="Calibri Light" w:cs="Calibri Light"/>
      <w:b/>
      <w:bCs/>
      <w:color w:val="2E75B6" w:themeColor="accent1" w:themeShade="BF"/>
      <w:sz w:val="28"/>
      <w:szCs w:val="28"/>
    </w:rPr>
  </w:style>
  <w:style w:type="character" w:customStyle="1" w:styleId="188">
    <w:name w:val="Заголовок 2 Знак"/>
    <w:basedOn w:val="11"/>
    <w:link w:val="3"/>
    <w:uiPriority w:val="9"/>
    <w:rPr>
      <w:rFonts w:ascii="Calibri Light" w:hAnsi="Calibri Light" w:eastAsia="Calibri Light" w:cs="Calibri Light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89">
    <w:name w:val="Заголовок 3 Знак"/>
    <w:basedOn w:val="11"/>
    <w:link w:val="4"/>
    <w:uiPriority w:val="9"/>
    <w:rPr>
      <w:rFonts w:ascii="Calibri Light" w:hAnsi="Calibri Light" w:eastAsia="Calibri Light" w:cs="Calibri Light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90">
    <w:name w:val="Заголовок 4 Знак"/>
    <w:basedOn w:val="11"/>
    <w:link w:val="5"/>
    <w:uiPriority w:val="9"/>
    <w:rPr>
      <w:rFonts w:ascii="Calibri Light" w:hAnsi="Calibri Light" w:eastAsia="Calibri Light" w:cs="Calibri Light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91">
    <w:name w:val="Подзаголовок Знак"/>
    <w:basedOn w:val="11"/>
    <w:link w:val="36"/>
    <w:uiPriority w:val="11"/>
    <w:rPr>
      <w:rFonts w:ascii="Calibri Light" w:hAnsi="Calibri Light" w:eastAsia="Calibri Light" w:cs="Calibri Light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92">
    <w:name w:val="Заголовок Знак"/>
    <w:basedOn w:val="11"/>
    <w:link w:val="34"/>
    <w:uiPriority w:val="10"/>
    <w:rPr>
      <w:rFonts w:ascii="Calibri Light" w:hAnsi="Calibri Light" w:eastAsia="Calibri Light" w:cs="Calibri Light"/>
      <w:color w:val="333F50" w:themeColor="text2" w:themeShade="BF"/>
      <w:spacing w:val="5"/>
      <w:sz w:val="52"/>
      <w:szCs w:val="52"/>
    </w:rPr>
  </w:style>
  <w:style w:type="table" w:customStyle="1" w:styleId="193">
    <w:name w:val="Сетка таблицы1"/>
    <w:basedOn w:val="12"/>
    <w:uiPriority w:val="59"/>
    <w:pPr>
      <w:spacing w:after="0" w:line="240" w:lineRule="auto"/>
    </w:pPr>
    <w:rPr>
      <w:rFonts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4">
    <w:name w:val="Текст выноски Знак"/>
    <w:basedOn w:val="11"/>
    <w:link w:val="18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9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5642</Words>
  <Characters>32164</Characters>
  <Lines>268</Lines>
  <Paragraphs>75</Paragraphs>
  <TotalTime>0</TotalTime>
  <ScaleCrop>false</ScaleCrop>
  <LinksUpToDate>false</LinksUpToDate>
  <CharactersWithSpaces>37731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2024-09-06T11:47:00Z</dcterms:created>
  <dc:creator>user</dc:creator>
  <cp:lastModifiedBy>Инфо</cp:lastModifiedBy>
  <cp:lastPrinted>2023-08-21T03:38:00Z</cp:lastPrinted>
  <dcterms:modified xsi:type="dcterms:W3CDTF">2024-09-18T12:17:27Z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E38FD4E381F5403796DFFA9495AF74EC_13</vt:lpwstr>
  </property>
</Properties>
</file>